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14F31340"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2C38B8">
              <w:rPr>
                <w:sz w:val="64"/>
                <w:lang w:val="sv-SE"/>
              </w:rPr>
              <w:t>841</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075B3" w:rsidRPr="00952186">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w:t>
            </w:r>
            <w:r w:rsidR="0099570E">
              <w:rPr>
                <w:sz w:val="32"/>
                <w:lang w:val="sv-SE"/>
              </w:rPr>
              <w:t>8</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 xml:space="preserve">TSG </w:t>
            </w:r>
            <w:proofErr w:type="gramStart"/>
            <w:r w:rsidR="002577A9" w:rsidRPr="00952186">
              <w:t>SA;</w:t>
            </w:r>
            <w:proofErr w:type="gramEnd"/>
          </w:p>
          <w:p w14:paraId="1D2A8F5E" w14:textId="5918D4E5" w:rsidR="004F0988" w:rsidRPr="00952186" w:rsidRDefault="004336CB" w:rsidP="00133525">
            <w:pPr>
              <w:pStyle w:val="ZT"/>
              <w:framePr w:wrap="auto" w:hAnchor="text" w:yAlign="inline"/>
            </w:pPr>
            <w:r w:rsidRPr="00952186">
              <w:t xml:space="preserve">Study on </w:t>
            </w:r>
            <w:r w:rsidR="002C38B8" w:rsidRPr="002C38B8">
              <w:rPr>
                <w:bCs/>
              </w:rPr>
              <w:t>Upper layer traffic steer, switch and split over dual 3GPP access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5D080AD" w14:textId="6C59C18C" w:rsidR="00331A7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31A7D">
        <w:t>Foreword</w:t>
      </w:r>
      <w:r w:rsidR="00331A7D">
        <w:tab/>
      </w:r>
      <w:r w:rsidR="00331A7D">
        <w:fldChar w:fldCharType="begin"/>
      </w:r>
      <w:r w:rsidR="00331A7D">
        <w:instrText xml:space="preserve"> PAGEREF _Toc109138259 \h </w:instrText>
      </w:r>
      <w:r w:rsidR="00331A7D">
        <w:fldChar w:fldCharType="separate"/>
      </w:r>
      <w:r w:rsidR="00331A7D">
        <w:t>4</w:t>
      </w:r>
      <w:r w:rsidR="00331A7D">
        <w:fldChar w:fldCharType="end"/>
      </w:r>
    </w:p>
    <w:p w14:paraId="1AE54AA9" w14:textId="442D9BF8" w:rsidR="00331A7D" w:rsidRDefault="00331A7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_Toc109138260 \h </w:instrText>
      </w:r>
      <w:r>
        <w:fldChar w:fldCharType="separate"/>
      </w:r>
      <w:r>
        <w:t>6</w:t>
      </w:r>
      <w:r>
        <w:fldChar w:fldCharType="end"/>
      </w:r>
    </w:p>
    <w:p w14:paraId="696DF8C1" w14:textId="622A1680" w:rsidR="00331A7D" w:rsidRDefault="00331A7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_Toc109138261 \h </w:instrText>
      </w:r>
      <w:r>
        <w:fldChar w:fldCharType="separate"/>
      </w:r>
      <w:r>
        <w:t>6</w:t>
      </w:r>
      <w:r>
        <w:fldChar w:fldCharType="end"/>
      </w:r>
    </w:p>
    <w:p w14:paraId="3AECE944" w14:textId="13E4B9FD" w:rsidR="00331A7D" w:rsidRDefault="00331A7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_Toc109138262 \h </w:instrText>
      </w:r>
      <w:r>
        <w:fldChar w:fldCharType="separate"/>
      </w:r>
      <w:r>
        <w:t>6</w:t>
      </w:r>
      <w:r>
        <w:fldChar w:fldCharType="end"/>
      </w:r>
    </w:p>
    <w:p w14:paraId="2DBDB7C9" w14:textId="6158C58E" w:rsidR="00331A7D" w:rsidRDefault="00331A7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_Toc109138263 \h </w:instrText>
      </w:r>
      <w:r>
        <w:fldChar w:fldCharType="separate"/>
      </w:r>
      <w:r>
        <w:t>6</w:t>
      </w:r>
      <w:r>
        <w:fldChar w:fldCharType="end"/>
      </w:r>
    </w:p>
    <w:p w14:paraId="62406AF1" w14:textId="22BF621A" w:rsidR="00331A7D" w:rsidRDefault="00331A7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_Toc109138264 \h </w:instrText>
      </w:r>
      <w:r>
        <w:fldChar w:fldCharType="separate"/>
      </w:r>
      <w:r>
        <w:t>6</w:t>
      </w:r>
      <w:r>
        <w:fldChar w:fldCharType="end"/>
      </w:r>
    </w:p>
    <w:p w14:paraId="5C537FFB" w14:textId="2471D21D" w:rsidR="00331A7D" w:rsidRDefault="00331A7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_Toc109138265 \h </w:instrText>
      </w:r>
      <w:r>
        <w:fldChar w:fldCharType="separate"/>
      </w:r>
      <w:r>
        <w:t>6</w:t>
      </w:r>
      <w:r>
        <w:fldChar w:fldCharType="end"/>
      </w:r>
    </w:p>
    <w:p w14:paraId="0A61B79F" w14:textId="4B7F74E2" w:rsidR="00331A7D" w:rsidRDefault="00331A7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_Toc109138266 \h </w:instrText>
      </w:r>
      <w:r>
        <w:fldChar w:fldCharType="separate"/>
      </w:r>
      <w:r>
        <w:t>7</w:t>
      </w:r>
      <w:r>
        <w:fldChar w:fldCharType="end"/>
      </w:r>
    </w:p>
    <w:p w14:paraId="61CE16C4" w14:textId="4393803F" w:rsidR="00331A7D" w:rsidRDefault="00331A7D">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_Toc109138267 \h </w:instrText>
      </w:r>
      <w:r>
        <w:fldChar w:fldCharType="separate"/>
      </w:r>
      <w:r>
        <w:t>7</w:t>
      </w:r>
      <w:r>
        <w:fldChar w:fldCharType="end"/>
      </w:r>
    </w:p>
    <w:p w14:paraId="3A4C4C66" w14:textId="4CE22CA6" w:rsidR="00331A7D" w:rsidRDefault="00331A7D">
      <w:pPr>
        <w:pStyle w:val="TOC3"/>
        <w:rPr>
          <w:rFonts w:asciiTheme="minorHAnsi" w:eastAsiaTheme="minorEastAsia" w:hAnsiTheme="minorHAnsi" w:cstheme="minorBidi"/>
          <w:sz w:val="22"/>
          <w:szCs w:val="22"/>
          <w:lang w:val="en-US"/>
        </w:rPr>
      </w:pPr>
      <w:r>
        <w:t>5.</w:t>
      </w:r>
      <w:r w:rsidRPr="00455986">
        <w:rPr>
          <w:rFonts w:eastAsia="SimSun"/>
          <w:lang w:val="en-US" w:eastAsia="zh-CN"/>
        </w:rPr>
        <w:t>x</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_Toc109138268 \h </w:instrText>
      </w:r>
      <w:r>
        <w:fldChar w:fldCharType="separate"/>
      </w:r>
      <w:r>
        <w:t>7</w:t>
      </w:r>
      <w:r>
        <w:fldChar w:fldCharType="end"/>
      </w:r>
    </w:p>
    <w:p w14:paraId="1C1BADD0" w14:textId="4D476C8D" w:rsidR="00331A7D" w:rsidRDefault="00331A7D">
      <w:pPr>
        <w:pStyle w:val="TOC3"/>
        <w:rPr>
          <w:rFonts w:asciiTheme="minorHAnsi" w:eastAsiaTheme="minorEastAsia" w:hAnsiTheme="minorHAnsi" w:cstheme="minorBidi"/>
          <w:sz w:val="22"/>
          <w:szCs w:val="22"/>
          <w:lang w:val="en-US"/>
        </w:rPr>
      </w:pPr>
      <w:r>
        <w:t>5.</w:t>
      </w:r>
      <w:r w:rsidRPr="00455986">
        <w:rPr>
          <w:rFonts w:eastAsia="SimSun"/>
          <w:lang w:val="en-US" w:eastAsia="zh-CN"/>
        </w:rPr>
        <w:t>x</w:t>
      </w:r>
      <w:r>
        <w:t>.2</w:t>
      </w:r>
      <w:r>
        <w:rPr>
          <w:rFonts w:asciiTheme="minorHAnsi" w:eastAsiaTheme="minorEastAsia" w:hAnsiTheme="minorHAnsi" w:cstheme="minorBidi"/>
          <w:sz w:val="22"/>
          <w:szCs w:val="22"/>
          <w:lang w:val="en-US"/>
        </w:rPr>
        <w:tab/>
      </w:r>
      <w:r>
        <w:t>Pre-conditions</w:t>
      </w:r>
      <w:r>
        <w:tab/>
      </w:r>
      <w:r>
        <w:fldChar w:fldCharType="begin"/>
      </w:r>
      <w:r>
        <w:instrText xml:space="preserve"> PAGEREF _Toc109138269 \h </w:instrText>
      </w:r>
      <w:r>
        <w:fldChar w:fldCharType="separate"/>
      </w:r>
      <w:r>
        <w:t>7</w:t>
      </w:r>
      <w:r>
        <w:fldChar w:fldCharType="end"/>
      </w:r>
    </w:p>
    <w:p w14:paraId="6CE7C659" w14:textId="0FF33585" w:rsidR="00331A7D" w:rsidRDefault="00331A7D">
      <w:pPr>
        <w:pStyle w:val="TOC3"/>
        <w:rPr>
          <w:rFonts w:asciiTheme="minorHAnsi" w:eastAsiaTheme="minorEastAsia" w:hAnsiTheme="minorHAnsi" w:cstheme="minorBidi"/>
          <w:sz w:val="22"/>
          <w:szCs w:val="22"/>
          <w:lang w:val="en-US"/>
        </w:rPr>
      </w:pPr>
      <w:r>
        <w:t>5.</w:t>
      </w:r>
      <w:r w:rsidRPr="00455986">
        <w:rPr>
          <w:rFonts w:eastAsia="SimSun"/>
          <w:lang w:val="en-US" w:eastAsia="zh-CN"/>
        </w:rPr>
        <w:t>x</w:t>
      </w:r>
      <w:r>
        <w:t>.3</w:t>
      </w:r>
      <w:r>
        <w:rPr>
          <w:rFonts w:asciiTheme="minorHAnsi" w:eastAsiaTheme="minorEastAsia" w:hAnsiTheme="minorHAnsi" w:cstheme="minorBidi"/>
          <w:sz w:val="22"/>
          <w:szCs w:val="22"/>
          <w:lang w:val="en-US"/>
        </w:rPr>
        <w:tab/>
      </w:r>
      <w:r>
        <w:t>Service Flows</w:t>
      </w:r>
      <w:r>
        <w:tab/>
      </w:r>
      <w:r>
        <w:fldChar w:fldCharType="begin"/>
      </w:r>
      <w:r>
        <w:instrText xml:space="preserve"> PAGEREF _Toc109138270 \h </w:instrText>
      </w:r>
      <w:r>
        <w:fldChar w:fldCharType="separate"/>
      </w:r>
      <w:r>
        <w:t>7</w:t>
      </w:r>
      <w:r>
        <w:fldChar w:fldCharType="end"/>
      </w:r>
    </w:p>
    <w:p w14:paraId="12B1309B" w14:textId="6B514563" w:rsidR="00331A7D" w:rsidRDefault="00331A7D">
      <w:pPr>
        <w:pStyle w:val="TOC3"/>
        <w:rPr>
          <w:rFonts w:asciiTheme="minorHAnsi" w:eastAsiaTheme="minorEastAsia" w:hAnsiTheme="minorHAnsi" w:cstheme="minorBidi"/>
          <w:sz w:val="22"/>
          <w:szCs w:val="22"/>
          <w:lang w:val="en-US"/>
        </w:rPr>
      </w:pPr>
      <w:r>
        <w:t>5.</w:t>
      </w:r>
      <w:r w:rsidRPr="00455986">
        <w:rPr>
          <w:rFonts w:eastAsia="SimSun"/>
          <w:lang w:val="en-US" w:eastAsia="zh-CN"/>
        </w:rPr>
        <w:t>x</w:t>
      </w:r>
      <w:r>
        <w:t>.4</w:t>
      </w:r>
      <w:r>
        <w:rPr>
          <w:rFonts w:asciiTheme="minorHAnsi" w:eastAsiaTheme="minorEastAsia" w:hAnsiTheme="minorHAnsi" w:cstheme="minorBidi"/>
          <w:sz w:val="22"/>
          <w:szCs w:val="22"/>
          <w:lang w:val="en-US"/>
        </w:rPr>
        <w:tab/>
      </w:r>
      <w:r>
        <w:t>Post-conditions</w:t>
      </w:r>
      <w:r>
        <w:tab/>
      </w:r>
      <w:r>
        <w:fldChar w:fldCharType="begin"/>
      </w:r>
      <w:r>
        <w:instrText xml:space="preserve"> PAGEREF _Toc109138271 \h </w:instrText>
      </w:r>
      <w:r>
        <w:fldChar w:fldCharType="separate"/>
      </w:r>
      <w:r>
        <w:t>7</w:t>
      </w:r>
      <w:r>
        <w:fldChar w:fldCharType="end"/>
      </w:r>
    </w:p>
    <w:p w14:paraId="32A26FEB" w14:textId="270884F9" w:rsidR="00331A7D" w:rsidRDefault="00331A7D">
      <w:pPr>
        <w:pStyle w:val="TOC3"/>
        <w:rPr>
          <w:rFonts w:asciiTheme="minorHAnsi" w:eastAsiaTheme="minorEastAsia" w:hAnsiTheme="minorHAnsi" w:cstheme="minorBidi"/>
          <w:sz w:val="22"/>
          <w:szCs w:val="22"/>
          <w:lang w:val="en-US"/>
        </w:rPr>
      </w:pPr>
      <w:r>
        <w:t>5.</w:t>
      </w:r>
      <w:r w:rsidRPr="00455986">
        <w:rPr>
          <w:rFonts w:eastAsia="SimSun"/>
          <w:lang w:val="en-US" w:eastAsia="zh-CN"/>
        </w:rPr>
        <w:t>x</w:t>
      </w:r>
      <w:r>
        <w:t>.5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_Toc109138272 \h </w:instrText>
      </w:r>
      <w:r>
        <w:fldChar w:fldCharType="separate"/>
      </w:r>
      <w:r>
        <w:t>7</w:t>
      </w:r>
      <w:r>
        <w:fldChar w:fldCharType="end"/>
      </w:r>
    </w:p>
    <w:p w14:paraId="1CAC5A66" w14:textId="08B997DA" w:rsidR="00331A7D" w:rsidRDefault="00331A7D">
      <w:pPr>
        <w:pStyle w:val="TOC3"/>
        <w:rPr>
          <w:rFonts w:asciiTheme="minorHAnsi" w:eastAsiaTheme="minorEastAsia" w:hAnsiTheme="minorHAnsi" w:cstheme="minorBidi"/>
          <w:sz w:val="22"/>
          <w:szCs w:val="22"/>
          <w:lang w:val="en-US"/>
        </w:rPr>
      </w:pPr>
      <w:r>
        <w:t>5.</w:t>
      </w:r>
      <w:r w:rsidRPr="00455986">
        <w:rPr>
          <w:rFonts w:eastAsia="SimSun"/>
          <w:lang w:val="en-US" w:eastAsia="zh-CN"/>
        </w:rPr>
        <w:t>x</w:t>
      </w:r>
      <w:r>
        <w:t>.6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_Toc109138273 \h </w:instrText>
      </w:r>
      <w:r>
        <w:fldChar w:fldCharType="separate"/>
      </w:r>
      <w:r>
        <w:t>7</w:t>
      </w:r>
      <w:r>
        <w:fldChar w:fldCharType="end"/>
      </w:r>
    </w:p>
    <w:p w14:paraId="1B14AE3C" w14:textId="718BC66F" w:rsidR="00331A7D" w:rsidRDefault="00331A7D">
      <w:pPr>
        <w:pStyle w:val="TOC1"/>
        <w:rPr>
          <w:rFonts w:asciiTheme="minorHAnsi" w:eastAsiaTheme="minorEastAsia" w:hAnsiTheme="minorHAnsi" w:cstheme="minorBidi"/>
          <w:szCs w:val="22"/>
          <w:lang w:val="en-US"/>
        </w:rPr>
      </w:pPr>
      <w:r w:rsidRPr="00455986">
        <w:rPr>
          <w:rFonts w:eastAsia="SimSun"/>
          <w:lang w:val="en-US" w:eastAsia="zh-CN"/>
        </w:rPr>
        <w:t>6</w:t>
      </w:r>
      <w:r>
        <w:rPr>
          <w:rFonts w:asciiTheme="minorHAnsi" w:eastAsiaTheme="minorEastAsia" w:hAnsiTheme="minorHAnsi" w:cstheme="minorBidi"/>
          <w:szCs w:val="22"/>
          <w:lang w:val="en-US"/>
        </w:rPr>
        <w:tab/>
      </w:r>
      <w:r>
        <w:t>Consolidated potential requirements</w:t>
      </w:r>
      <w:r>
        <w:tab/>
      </w:r>
      <w:r>
        <w:fldChar w:fldCharType="begin"/>
      </w:r>
      <w:r>
        <w:instrText xml:space="preserve"> PAGEREF _Toc109138274 \h </w:instrText>
      </w:r>
      <w:r>
        <w:fldChar w:fldCharType="separate"/>
      </w:r>
      <w:r>
        <w:t>7</w:t>
      </w:r>
      <w:r>
        <w:fldChar w:fldCharType="end"/>
      </w:r>
    </w:p>
    <w:p w14:paraId="036CE999" w14:textId="0CFE4047" w:rsidR="00331A7D" w:rsidRDefault="00331A7D">
      <w:pPr>
        <w:pStyle w:val="TOC1"/>
        <w:rPr>
          <w:rFonts w:asciiTheme="minorHAnsi" w:eastAsiaTheme="minorEastAsia" w:hAnsiTheme="minorHAnsi" w:cstheme="minorBidi"/>
          <w:szCs w:val="22"/>
          <w:lang w:val="en-US"/>
        </w:rPr>
      </w:pPr>
      <w:r w:rsidRPr="00455986">
        <w:rPr>
          <w:rFonts w:eastAsia="SimSun"/>
          <w:lang w:val="en-US" w:eastAsia="zh-CN"/>
        </w:rPr>
        <w:t>7</w:t>
      </w:r>
      <w:r>
        <w:rPr>
          <w:rFonts w:asciiTheme="minorHAnsi" w:eastAsiaTheme="minorEastAsia" w:hAnsiTheme="minorHAnsi" w:cstheme="minorBidi"/>
          <w:szCs w:val="22"/>
          <w:lang w:val="en-US"/>
        </w:rPr>
        <w:tab/>
      </w:r>
      <w:r>
        <w:t>Conclusion and recommendations</w:t>
      </w:r>
      <w:r>
        <w:tab/>
      </w:r>
      <w:r>
        <w:fldChar w:fldCharType="begin"/>
      </w:r>
      <w:r>
        <w:instrText xml:space="preserve"> PAGEREF _Toc109138275 \h </w:instrText>
      </w:r>
      <w:r>
        <w:fldChar w:fldCharType="separate"/>
      </w:r>
      <w:r>
        <w:t>7</w:t>
      </w:r>
      <w:r>
        <w:fldChar w:fldCharType="end"/>
      </w:r>
    </w:p>
    <w:p w14:paraId="044A5619" w14:textId="2A08CEAE" w:rsidR="00331A7D" w:rsidRDefault="00331A7D">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_Toc109138276 \h </w:instrText>
      </w:r>
      <w:r>
        <w:fldChar w:fldCharType="separate"/>
      </w:r>
      <w:r>
        <w:t>7</w:t>
      </w:r>
      <w:r>
        <w:fldChar w:fldCharType="end"/>
      </w:r>
    </w:p>
    <w:p w14:paraId="0B9E3498" w14:textId="32D5A372"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09138259"/>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18" w:name="introduction"/>
      <w:bookmarkEnd w:id="18"/>
      <w:r w:rsidRPr="004D3578">
        <w:br w:type="page"/>
      </w:r>
      <w:bookmarkStart w:id="19" w:name="scope"/>
      <w:bookmarkStart w:id="20" w:name="_Toc109138260"/>
      <w:bookmarkEnd w:id="19"/>
      <w:r w:rsidRPr="004D3578">
        <w:lastRenderedPageBreak/>
        <w:t>1</w:t>
      </w:r>
      <w:r w:rsidRPr="004D3578">
        <w:tab/>
        <w:t>Scope</w:t>
      </w:r>
      <w:bookmarkEnd w:id="20"/>
    </w:p>
    <w:p w14:paraId="72671C5F" w14:textId="729360BC" w:rsidR="00FD1FA2" w:rsidRPr="004D3578" w:rsidRDefault="00B00D32" w:rsidP="00757C41">
      <w:r>
        <w:t>[</w:t>
      </w:r>
      <w:r w:rsidR="005F15F6">
        <w:t>This document….</w:t>
      </w:r>
      <w:r>
        <w:t>]</w:t>
      </w:r>
    </w:p>
    <w:p w14:paraId="794720D9" w14:textId="77777777" w:rsidR="00080512" w:rsidRPr="004D3578" w:rsidRDefault="00080512">
      <w:pPr>
        <w:pStyle w:val="Heading1"/>
      </w:pPr>
      <w:bookmarkStart w:id="21" w:name="references"/>
      <w:bookmarkStart w:id="22" w:name="_Toc10913826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09138262"/>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09138263"/>
      <w:r w:rsidRPr="004D3578">
        <w:t>3.1</w:t>
      </w:r>
      <w:r w:rsidRPr="004D3578">
        <w:tab/>
      </w:r>
      <w:r w:rsidR="002B6339">
        <w:t>Terms</w:t>
      </w:r>
      <w:bookmarkEnd w:id="25"/>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Heading2"/>
      </w:pPr>
      <w:bookmarkStart w:id="26" w:name="_Toc109138264"/>
      <w:r w:rsidRPr="004D3578">
        <w:t>3.</w:t>
      </w:r>
      <w:r w:rsidR="000D7E9C">
        <w:t>2</w:t>
      </w:r>
      <w:r w:rsidRPr="004D3578">
        <w:tab/>
        <w:t>Abbreviations</w:t>
      </w:r>
      <w:bookmarkEnd w:id="26"/>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Heading1"/>
      </w:pPr>
      <w:bookmarkStart w:id="27" w:name="clause4"/>
      <w:bookmarkStart w:id="28" w:name="_Toc109138265"/>
      <w:bookmarkEnd w:id="27"/>
      <w:r w:rsidRPr="004D3578">
        <w:t>4</w:t>
      </w:r>
      <w:r w:rsidRPr="004D3578">
        <w:tab/>
      </w:r>
      <w:r w:rsidR="00A67CAC">
        <w:t>Overview</w:t>
      </w:r>
      <w:bookmarkEnd w:id="28"/>
    </w:p>
    <w:p w14:paraId="5324AE24" w14:textId="5A47185B" w:rsidR="007F3B28" w:rsidRDefault="00A95E76" w:rsidP="007761DD">
      <w:pPr>
        <w:ind w:left="284"/>
        <w:rPr>
          <w:color w:val="FF0000"/>
        </w:rPr>
      </w:pPr>
      <w:r w:rsidRPr="00123C59">
        <w:rPr>
          <w:color w:val="FF0000"/>
        </w:rPr>
        <w:t xml:space="preserve">Editor’s Note: </w:t>
      </w:r>
      <w:r w:rsidR="006C1758">
        <w:rPr>
          <w:color w:val="FF0000"/>
        </w:rPr>
        <w:t>intends</w:t>
      </w:r>
      <w:r w:rsidR="006E7D11">
        <w:rPr>
          <w:color w:val="FF0000"/>
        </w:rPr>
        <w:t xml:space="preserve"> to provide </w:t>
      </w:r>
      <w:r w:rsidR="00CF1384">
        <w:rPr>
          <w:color w:val="FF0000"/>
        </w:rPr>
        <w:t xml:space="preserve">a </w:t>
      </w:r>
      <w:r w:rsidR="006E7D11">
        <w:rPr>
          <w:color w:val="FF0000"/>
        </w:rPr>
        <w:t>general overview</w:t>
      </w:r>
      <w:r w:rsidRPr="00123C59">
        <w:rPr>
          <w:color w:val="FF0000"/>
        </w:rPr>
        <w:t xml:space="preserve"> </w:t>
      </w:r>
      <w:r w:rsidR="002025A6">
        <w:rPr>
          <w:color w:val="FF0000"/>
        </w:rPr>
        <w:t xml:space="preserve">of </w:t>
      </w:r>
      <w:r w:rsidR="00F70430">
        <w:rPr>
          <w:color w:val="FF0000"/>
        </w:rPr>
        <w:t xml:space="preserve">target </w:t>
      </w:r>
      <w:r w:rsidR="002025A6">
        <w:rPr>
          <w:color w:val="FF0000"/>
        </w:rPr>
        <w:t>scenarios</w:t>
      </w:r>
      <w:r w:rsidR="00F70430">
        <w:rPr>
          <w:color w:val="FF0000"/>
        </w:rPr>
        <w:t>/use cases,</w:t>
      </w:r>
      <w:r w:rsidR="009D5CFD">
        <w:rPr>
          <w:color w:val="FF0000"/>
        </w:rPr>
        <w:t xml:space="preserve"> </w:t>
      </w:r>
      <w:r w:rsidR="005F15F6">
        <w:rPr>
          <w:color w:val="FF0000"/>
        </w:rPr>
        <w:t xml:space="preserve">main </w:t>
      </w:r>
      <w:r w:rsidR="009D5CFD">
        <w:rPr>
          <w:color w:val="FF0000"/>
        </w:rPr>
        <w:t>assumptions</w:t>
      </w:r>
      <w:r w:rsidR="00DE53C2">
        <w:rPr>
          <w:color w:val="FF0000"/>
        </w:rPr>
        <w:t>/</w:t>
      </w:r>
      <w:proofErr w:type="gramStart"/>
      <w:r w:rsidR="00DE53C2">
        <w:rPr>
          <w:color w:val="FF0000"/>
        </w:rPr>
        <w:t>options</w:t>
      </w:r>
      <w:proofErr w:type="gramEnd"/>
      <w:r w:rsidR="00F70430">
        <w:rPr>
          <w:color w:val="FF0000"/>
        </w:rPr>
        <w:t xml:space="preserve"> and</w:t>
      </w:r>
      <w:r w:rsidR="00C90941">
        <w:rPr>
          <w:color w:val="FF0000"/>
        </w:rPr>
        <w:t xml:space="preserve"> other general aspects of the </w:t>
      </w:r>
      <w:r w:rsidR="001E3D72">
        <w:rPr>
          <w:color w:val="FF0000"/>
        </w:rPr>
        <w:t>TR</w:t>
      </w:r>
      <w:r w:rsidR="00C90941">
        <w:rPr>
          <w:color w:val="FF0000"/>
        </w:rPr>
        <w:t>.</w:t>
      </w:r>
      <w:r w:rsidR="00573795">
        <w:rPr>
          <w:color w:val="FF0000"/>
        </w:rPr>
        <w:t xml:space="preserve"> </w:t>
      </w:r>
      <w:r w:rsidR="001E3D72">
        <w:rPr>
          <w:color w:val="FF0000"/>
        </w:rPr>
        <w:t>May</w:t>
      </w:r>
      <w:r w:rsidR="00573795">
        <w:rPr>
          <w:color w:val="FF0000"/>
        </w:rPr>
        <w:t xml:space="preserve"> include</w:t>
      </w:r>
      <w:r w:rsidR="004B73E9">
        <w:rPr>
          <w:color w:val="FF0000"/>
        </w:rPr>
        <w:t xml:space="preserve"> high-level diagrams/</w:t>
      </w:r>
      <w:r w:rsidR="00CA422E">
        <w:rPr>
          <w:color w:val="FF0000"/>
        </w:rPr>
        <w:t xml:space="preserve">figures, to illustrate connectivity </w:t>
      </w:r>
      <w:r w:rsidR="006D069D">
        <w:rPr>
          <w:color w:val="FF0000"/>
        </w:rPr>
        <w:t>concepts</w:t>
      </w:r>
      <w:r w:rsidR="004B73E9">
        <w:rPr>
          <w:color w:val="FF0000"/>
        </w:rPr>
        <w:t>.</w:t>
      </w:r>
    </w:p>
    <w:p w14:paraId="5993F7E1" w14:textId="7C59D955" w:rsidR="007F3B28" w:rsidRDefault="007F3B28" w:rsidP="007F3B28">
      <w:pPr>
        <w:pStyle w:val="Heading1"/>
      </w:pPr>
      <w:bookmarkStart w:id="29" w:name="_Toc109138266"/>
      <w:r>
        <w:lastRenderedPageBreak/>
        <w:t>5</w:t>
      </w:r>
      <w:r>
        <w:tab/>
        <w:t>Use cases</w:t>
      </w:r>
      <w:bookmarkEnd w:id="29"/>
    </w:p>
    <w:p w14:paraId="3A6EA651" w14:textId="2270E269" w:rsidR="005872E6" w:rsidRDefault="00F26396" w:rsidP="005872E6">
      <w:pPr>
        <w:pStyle w:val="Heading2"/>
      </w:pPr>
      <w:bookmarkStart w:id="30" w:name="_Toc109138267"/>
      <w:r>
        <w:t>5</w:t>
      </w:r>
      <w:r w:rsidR="005872E6">
        <w:t>.</w:t>
      </w:r>
      <w:r w:rsidR="004C397A">
        <w:t>x</w:t>
      </w:r>
      <w:r w:rsidR="005872E6">
        <w:tab/>
      </w:r>
      <w:r w:rsidR="00220A48">
        <w:t>[</w:t>
      </w:r>
      <w:r w:rsidR="004C397A">
        <w:t xml:space="preserve">Use Case </w:t>
      </w:r>
      <w:r w:rsidR="00D41DD5">
        <w:t>Title</w:t>
      </w:r>
      <w:r w:rsidR="00220A48">
        <w:t>]</w:t>
      </w:r>
      <w:bookmarkEnd w:id="30"/>
    </w:p>
    <w:p w14:paraId="4344136E" w14:textId="4FCD4AF3" w:rsidR="00CF025F" w:rsidRPr="00CF025F" w:rsidRDefault="005B7772" w:rsidP="00622190">
      <w:pPr>
        <w:pStyle w:val="Heading3"/>
      </w:pPr>
      <w:bookmarkStart w:id="31" w:name="_Toc103966501"/>
      <w:bookmarkStart w:id="32" w:name="_Toc109138268"/>
      <w:r>
        <w:t>5.</w:t>
      </w:r>
      <w:r w:rsidR="004C397A">
        <w:rPr>
          <w:rFonts w:eastAsia="SimSun"/>
          <w:lang w:val="en-US" w:eastAsia="zh-CN"/>
        </w:rPr>
        <w:t>x</w:t>
      </w:r>
      <w:r>
        <w:t>.1</w:t>
      </w:r>
      <w:r>
        <w:tab/>
        <w:t>Description</w:t>
      </w:r>
      <w:bookmarkEnd w:id="31"/>
      <w:bookmarkEnd w:id="32"/>
    </w:p>
    <w:p w14:paraId="224FAE1E" w14:textId="196C1E62" w:rsidR="005B58E5" w:rsidRPr="004B0887" w:rsidRDefault="005B7772" w:rsidP="00622190">
      <w:pPr>
        <w:pStyle w:val="Heading3"/>
      </w:pPr>
      <w:bookmarkStart w:id="33" w:name="_Toc103966502"/>
      <w:bookmarkStart w:id="34" w:name="_Toc109138269"/>
      <w:r>
        <w:t>5.</w:t>
      </w:r>
      <w:r w:rsidR="004C397A">
        <w:rPr>
          <w:rFonts w:eastAsia="SimSun"/>
          <w:lang w:val="en-US" w:eastAsia="zh-CN"/>
        </w:rPr>
        <w:t>x</w:t>
      </w:r>
      <w:r>
        <w:t>.2</w:t>
      </w:r>
      <w:r>
        <w:tab/>
        <w:t>Pre-conditions</w:t>
      </w:r>
      <w:bookmarkEnd w:id="33"/>
      <w:bookmarkEnd w:id="34"/>
    </w:p>
    <w:p w14:paraId="28CD660A" w14:textId="622250C5" w:rsidR="00524CDD" w:rsidRPr="00524CDD" w:rsidRDefault="005B7772" w:rsidP="00622190">
      <w:pPr>
        <w:pStyle w:val="Heading3"/>
      </w:pPr>
      <w:bookmarkStart w:id="35" w:name="_Toc103966503"/>
      <w:bookmarkStart w:id="36" w:name="_Toc109138270"/>
      <w:r>
        <w:t>5.</w:t>
      </w:r>
      <w:r w:rsidR="004C397A">
        <w:rPr>
          <w:rFonts w:eastAsia="SimSun"/>
          <w:lang w:val="en-US" w:eastAsia="zh-CN"/>
        </w:rPr>
        <w:t>x</w:t>
      </w:r>
      <w:r>
        <w:t>.3</w:t>
      </w:r>
      <w:r>
        <w:tab/>
        <w:t>Service Flows</w:t>
      </w:r>
      <w:bookmarkEnd w:id="35"/>
      <w:bookmarkEnd w:id="36"/>
    </w:p>
    <w:p w14:paraId="50CCC795" w14:textId="421C0207" w:rsidR="009E35A4" w:rsidRPr="009E35A4" w:rsidRDefault="005B7772" w:rsidP="00F469BA">
      <w:pPr>
        <w:pStyle w:val="Heading3"/>
      </w:pPr>
      <w:bookmarkStart w:id="37" w:name="_Toc103966504"/>
      <w:bookmarkStart w:id="38" w:name="_Toc109138271"/>
      <w:r>
        <w:t>5.</w:t>
      </w:r>
      <w:r w:rsidR="004C397A">
        <w:rPr>
          <w:rFonts w:eastAsia="SimSun"/>
          <w:lang w:val="en-US" w:eastAsia="zh-CN"/>
        </w:rPr>
        <w:t>x</w:t>
      </w:r>
      <w:r>
        <w:t>.4</w:t>
      </w:r>
      <w:r>
        <w:tab/>
      </w:r>
      <w:proofErr w:type="gramStart"/>
      <w:r>
        <w:t>Post-conditions</w:t>
      </w:r>
      <w:bookmarkEnd w:id="37"/>
      <w:bookmarkEnd w:id="38"/>
      <w:proofErr w:type="gramEnd"/>
    </w:p>
    <w:p w14:paraId="3B557C8D" w14:textId="5E3AC425" w:rsidR="00160668" w:rsidRPr="00160668" w:rsidRDefault="005B7772" w:rsidP="00F469BA">
      <w:pPr>
        <w:pStyle w:val="Heading3"/>
      </w:pPr>
      <w:bookmarkStart w:id="39" w:name="_Toc103966505"/>
      <w:bookmarkStart w:id="40" w:name="_Toc109138272"/>
      <w:r>
        <w:t>5.</w:t>
      </w:r>
      <w:r w:rsidR="004C397A">
        <w:rPr>
          <w:rFonts w:eastAsia="SimSun"/>
          <w:lang w:val="en-US" w:eastAsia="zh-CN"/>
        </w:rPr>
        <w:t>x</w:t>
      </w:r>
      <w:r>
        <w:t>.5</w:t>
      </w:r>
      <w:r>
        <w:tab/>
        <w:t>Existing feature</w:t>
      </w:r>
      <w:r w:rsidR="00B562F2">
        <w:t>s</w:t>
      </w:r>
      <w:r>
        <w:t xml:space="preserve"> partly or fully covering </w:t>
      </w:r>
      <w:r w:rsidR="00F27CA4">
        <w:t xml:space="preserve">the </w:t>
      </w:r>
      <w:r>
        <w:t>use case functionality</w:t>
      </w:r>
      <w:bookmarkEnd w:id="39"/>
      <w:bookmarkEnd w:id="40"/>
    </w:p>
    <w:p w14:paraId="0024BD39" w14:textId="6A83D1D7" w:rsidR="00977C60" w:rsidRPr="006B5FD2" w:rsidRDefault="005B7772" w:rsidP="00F469BA">
      <w:pPr>
        <w:pStyle w:val="Heading3"/>
      </w:pPr>
      <w:bookmarkStart w:id="41" w:name="_Toc103966506"/>
      <w:bookmarkStart w:id="42" w:name="_Toc109138273"/>
      <w:r>
        <w:t>5.</w:t>
      </w:r>
      <w:r w:rsidR="004C397A">
        <w:rPr>
          <w:rFonts w:eastAsia="SimSun"/>
          <w:lang w:val="en-US" w:eastAsia="zh-CN"/>
        </w:rPr>
        <w:t>x</w:t>
      </w:r>
      <w:r>
        <w:t>.6</w:t>
      </w:r>
      <w:r>
        <w:tab/>
        <w:t>Potential New Requirements needed to support the use case</w:t>
      </w:r>
      <w:bookmarkEnd w:id="41"/>
      <w:bookmarkEnd w:id="42"/>
    </w:p>
    <w:p w14:paraId="1DF683CB" w14:textId="65D2BB0F" w:rsidR="00FF5F1A" w:rsidRPr="00123C59" w:rsidRDefault="00FF5F1A" w:rsidP="00123C59">
      <w:pPr>
        <w:rPr>
          <w:color w:val="FF0000"/>
        </w:rPr>
      </w:pPr>
    </w:p>
    <w:p w14:paraId="00AF83BF" w14:textId="1D873353" w:rsidR="0039671E" w:rsidRDefault="0039671E" w:rsidP="0039671E">
      <w:pPr>
        <w:pStyle w:val="Heading1"/>
      </w:pPr>
      <w:bookmarkStart w:id="43" w:name="_Toc109138274"/>
      <w:r>
        <w:rPr>
          <w:rFonts w:eastAsia="SimSun" w:hint="eastAsia"/>
          <w:lang w:val="en-US" w:eastAsia="zh-CN"/>
        </w:rPr>
        <w:t>6</w:t>
      </w:r>
      <w:r>
        <w:tab/>
        <w:t>Consolidated potential requirements</w:t>
      </w:r>
      <w:bookmarkEnd w:id="43"/>
    </w:p>
    <w:p w14:paraId="1DF37D1B" w14:textId="77777777" w:rsidR="00BA6A0E" w:rsidRPr="00BA6A0E" w:rsidRDefault="00BA6A0E" w:rsidP="00BA6A0E"/>
    <w:p w14:paraId="24350C87" w14:textId="4505A5F5" w:rsidR="001B7A93" w:rsidRDefault="000C77FD" w:rsidP="001B7A93">
      <w:pPr>
        <w:pStyle w:val="Heading1"/>
      </w:pPr>
      <w:r>
        <w:t xml:space="preserve"> </w:t>
      </w:r>
      <w:bookmarkStart w:id="44" w:name="_Toc103966507"/>
      <w:bookmarkStart w:id="45" w:name="_Toc109138275"/>
      <w:r w:rsidR="0039671E">
        <w:rPr>
          <w:rFonts w:eastAsia="SimSun"/>
          <w:lang w:val="en-US" w:eastAsia="zh-CN"/>
        </w:rPr>
        <w:t>7</w:t>
      </w:r>
      <w:r w:rsidR="001B7A93">
        <w:tab/>
        <w:t>Conclusion and recommendations</w:t>
      </w:r>
      <w:bookmarkEnd w:id="44"/>
      <w:bookmarkEnd w:id="45"/>
    </w:p>
    <w:p w14:paraId="350A04FC" w14:textId="222E64BF" w:rsidR="000C77FD" w:rsidRPr="008B0EAF" w:rsidRDefault="000C77FD" w:rsidP="008B0EAF"/>
    <w:p w14:paraId="5CA5E6C2" w14:textId="4AAE299E" w:rsidR="00080512" w:rsidRPr="004D3578" w:rsidRDefault="00080512">
      <w:pPr>
        <w:pStyle w:val="Heading8"/>
      </w:pPr>
      <w:bookmarkStart w:id="46" w:name="_Toc109138276"/>
      <w:r w:rsidRPr="004D3578">
        <w:t xml:space="preserve">Annex </w:t>
      </w:r>
      <w:r w:rsidR="00E02B69">
        <w:t>A</w:t>
      </w:r>
      <w:r w:rsidRPr="004D3578">
        <w:t xml:space="preserve"> (informative):</w:t>
      </w:r>
      <w:r w:rsidRPr="004D3578">
        <w:br/>
        <w:t>Change history</w:t>
      </w:r>
      <w:bookmarkEnd w:id="46"/>
    </w:p>
    <w:p w14:paraId="06FAD520" w14:textId="77777777" w:rsidR="00054A22" w:rsidRPr="00235394" w:rsidRDefault="00054A22" w:rsidP="00054A22">
      <w:pPr>
        <w:pStyle w:val="TH"/>
      </w:pPr>
      <w:bookmarkStart w:id="47" w:name="historyclause"/>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20D48961" w:rsidR="00234E18" w:rsidRPr="006B0D02" w:rsidRDefault="00E34108" w:rsidP="00234E18">
            <w:pPr>
              <w:pStyle w:val="TAC"/>
              <w:rPr>
                <w:sz w:val="16"/>
                <w:szCs w:val="16"/>
              </w:rPr>
            </w:pPr>
            <w:r w:rsidRPr="00E34108">
              <w:rPr>
                <w:sz w:val="16"/>
                <w:szCs w:val="16"/>
              </w:rPr>
              <w:t>S1-222210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BA8C2E7" w14:textId="77777777" w:rsidR="003C3971" w:rsidRPr="00235394" w:rsidRDefault="003C3971" w:rsidP="003C3971"/>
    <w:p w14:paraId="6AE5F0B0" w14:textId="7D3E71D8"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568B4" w14:textId="77777777" w:rsidR="004818EC" w:rsidRDefault="004818EC">
      <w:r>
        <w:separator/>
      </w:r>
    </w:p>
  </w:endnote>
  <w:endnote w:type="continuationSeparator" w:id="0">
    <w:p w14:paraId="1BE06E47" w14:textId="77777777" w:rsidR="004818EC" w:rsidRDefault="0048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77C14" w14:textId="77777777" w:rsidR="004818EC" w:rsidRDefault="004818EC">
      <w:r>
        <w:separator/>
      </w:r>
    </w:p>
  </w:footnote>
  <w:footnote w:type="continuationSeparator" w:id="0">
    <w:p w14:paraId="323BFCE5" w14:textId="77777777" w:rsidR="004818EC" w:rsidRDefault="0048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11D8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D32">
      <w:rPr>
        <w:rFonts w:ascii="Arial" w:hAnsi="Arial" w:cs="Arial"/>
        <w:b/>
        <w:noProof/>
        <w:sz w:val="18"/>
        <w:szCs w:val="18"/>
      </w:rPr>
      <w:t>3GPP TR 22.841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BAE8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D3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9673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07356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1443581">
    <w:abstractNumId w:val="1"/>
  </w:num>
  <w:num w:numId="4" w16cid:durableId="8604942">
    <w:abstractNumId w:val="3"/>
  </w:num>
  <w:num w:numId="5" w16cid:durableId="105662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33525"/>
    <w:rsid w:val="00160668"/>
    <w:rsid w:val="00160D5C"/>
    <w:rsid w:val="00175E52"/>
    <w:rsid w:val="00181CBB"/>
    <w:rsid w:val="001A1454"/>
    <w:rsid w:val="001A4C42"/>
    <w:rsid w:val="001A7420"/>
    <w:rsid w:val="001B6637"/>
    <w:rsid w:val="001B7A93"/>
    <w:rsid w:val="001C21C3"/>
    <w:rsid w:val="001D02C2"/>
    <w:rsid w:val="001D5920"/>
    <w:rsid w:val="001E1465"/>
    <w:rsid w:val="001E1F1A"/>
    <w:rsid w:val="001E3D72"/>
    <w:rsid w:val="001F0C1D"/>
    <w:rsid w:val="001F1132"/>
    <w:rsid w:val="001F168B"/>
    <w:rsid w:val="002025A6"/>
    <w:rsid w:val="00220A48"/>
    <w:rsid w:val="002347A2"/>
    <w:rsid w:val="00234E18"/>
    <w:rsid w:val="002577A9"/>
    <w:rsid w:val="002675F0"/>
    <w:rsid w:val="002742D1"/>
    <w:rsid w:val="002760EE"/>
    <w:rsid w:val="002863D7"/>
    <w:rsid w:val="002B6339"/>
    <w:rsid w:val="002C38B8"/>
    <w:rsid w:val="002E00EE"/>
    <w:rsid w:val="002F5813"/>
    <w:rsid w:val="003172DC"/>
    <w:rsid w:val="00331A7D"/>
    <w:rsid w:val="0035462D"/>
    <w:rsid w:val="00356555"/>
    <w:rsid w:val="00356C20"/>
    <w:rsid w:val="00357EF4"/>
    <w:rsid w:val="003765B8"/>
    <w:rsid w:val="00377E65"/>
    <w:rsid w:val="0039671E"/>
    <w:rsid w:val="003A27F7"/>
    <w:rsid w:val="003B2CCD"/>
    <w:rsid w:val="003C3971"/>
    <w:rsid w:val="00404163"/>
    <w:rsid w:val="00423334"/>
    <w:rsid w:val="004336CB"/>
    <w:rsid w:val="004345EC"/>
    <w:rsid w:val="00447312"/>
    <w:rsid w:val="00465515"/>
    <w:rsid w:val="00465626"/>
    <w:rsid w:val="004818EC"/>
    <w:rsid w:val="0049751D"/>
    <w:rsid w:val="004B0887"/>
    <w:rsid w:val="004B73E9"/>
    <w:rsid w:val="004C30AC"/>
    <w:rsid w:val="004C397A"/>
    <w:rsid w:val="004D0CC1"/>
    <w:rsid w:val="004D3578"/>
    <w:rsid w:val="004D5E87"/>
    <w:rsid w:val="004E213A"/>
    <w:rsid w:val="004F0988"/>
    <w:rsid w:val="004F3340"/>
    <w:rsid w:val="004F5FA7"/>
    <w:rsid w:val="004F7AA0"/>
    <w:rsid w:val="00524CDD"/>
    <w:rsid w:val="00531F07"/>
    <w:rsid w:val="0053388B"/>
    <w:rsid w:val="00535773"/>
    <w:rsid w:val="00543E6C"/>
    <w:rsid w:val="00557316"/>
    <w:rsid w:val="005611A3"/>
    <w:rsid w:val="00565087"/>
    <w:rsid w:val="00573795"/>
    <w:rsid w:val="005872E6"/>
    <w:rsid w:val="00597B11"/>
    <w:rsid w:val="00597CF9"/>
    <w:rsid w:val="005B58E5"/>
    <w:rsid w:val="005B7772"/>
    <w:rsid w:val="005D2E01"/>
    <w:rsid w:val="005D7526"/>
    <w:rsid w:val="005E297A"/>
    <w:rsid w:val="005E4BB2"/>
    <w:rsid w:val="005F15F6"/>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1758"/>
    <w:rsid w:val="006C3D95"/>
    <w:rsid w:val="006D069D"/>
    <w:rsid w:val="006E5C86"/>
    <w:rsid w:val="006E7D11"/>
    <w:rsid w:val="006F25C9"/>
    <w:rsid w:val="006F3F30"/>
    <w:rsid w:val="00701116"/>
    <w:rsid w:val="0071174C"/>
    <w:rsid w:val="00711E8C"/>
    <w:rsid w:val="00713C44"/>
    <w:rsid w:val="00716AA4"/>
    <w:rsid w:val="00734A5B"/>
    <w:rsid w:val="007355B4"/>
    <w:rsid w:val="0074026F"/>
    <w:rsid w:val="007429F6"/>
    <w:rsid w:val="00744E76"/>
    <w:rsid w:val="00757C41"/>
    <w:rsid w:val="00765EA3"/>
    <w:rsid w:val="00774DA4"/>
    <w:rsid w:val="007761DD"/>
    <w:rsid w:val="00776B18"/>
    <w:rsid w:val="00781F0F"/>
    <w:rsid w:val="007A0752"/>
    <w:rsid w:val="007A4FAD"/>
    <w:rsid w:val="007B600E"/>
    <w:rsid w:val="007E1F0D"/>
    <w:rsid w:val="007F0F4A"/>
    <w:rsid w:val="007F3B28"/>
    <w:rsid w:val="008028A4"/>
    <w:rsid w:val="00824C24"/>
    <w:rsid w:val="00830747"/>
    <w:rsid w:val="0085579C"/>
    <w:rsid w:val="008768CA"/>
    <w:rsid w:val="00877D97"/>
    <w:rsid w:val="00897C05"/>
    <w:rsid w:val="008A601C"/>
    <w:rsid w:val="008B0D9D"/>
    <w:rsid w:val="008B0EAF"/>
    <w:rsid w:val="008C384C"/>
    <w:rsid w:val="008C6C61"/>
    <w:rsid w:val="008E2D68"/>
    <w:rsid w:val="008E6756"/>
    <w:rsid w:val="0090271F"/>
    <w:rsid w:val="00902E23"/>
    <w:rsid w:val="009114D7"/>
    <w:rsid w:val="0091348E"/>
    <w:rsid w:val="0091553D"/>
    <w:rsid w:val="00917CCB"/>
    <w:rsid w:val="00933FB0"/>
    <w:rsid w:val="00942EC2"/>
    <w:rsid w:val="00950589"/>
    <w:rsid w:val="00952186"/>
    <w:rsid w:val="009616FD"/>
    <w:rsid w:val="00965860"/>
    <w:rsid w:val="00977C60"/>
    <w:rsid w:val="0099570E"/>
    <w:rsid w:val="009A7AEC"/>
    <w:rsid w:val="009D5CFD"/>
    <w:rsid w:val="009E35A4"/>
    <w:rsid w:val="009E3AE3"/>
    <w:rsid w:val="009F37B7"/>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B4A5D"/>
    <w:rsid w:val="00AC6BC6"/>
    <w:rsid w:val="00AE65E2"/>
    <w:rsid w:val="00AF1460"/>
    <w:rsid w:val="00B00D32"/>
    <w:rsid w:val="00B15449"/>
    <w:rsid w:val="00B32318"/>
    <w:rsid w:val="00B562F2"/>
    <w:rsid w:val="00B741B1"/>
    <w:rsid w:val="00B84013"/>
    <w:rsid w:val="00B93086"/>
    <w:rsid w:val="00BA19ED"/>
    <w:rsid w:val="00BA4B8D"/>
    <w:rsid w:val="00BA6A0E"/>
    <w:rsid w:val="00BB0B9E"/>
    <w:rsid w:val="00BC0F7D"/>
    <w:rsid w:val="00BD7D31"/>
    <w:rsid w:val="00BE3255"/>
    <w:rsid w:val="00BF128E"/>
    <w:rsid w:val="00C06162"/>
    <w:rsid w:val="00C074DD"/>
    <w:rsid w:val="00C075B3"/>
    <w:rsid w:val="00C1496A"/>
    <w:rsid w:val="00C33079"/>
    <w:rsid w:val="00C45231"/>
    <w:rsid w:val="00C551FF"/>
    <w:rsid w:val="00C72833"/>
    <w:rsid w:val="00C80F1D"/>
    <w:rsid w:val="00C90941"/>
    <w:rsid w:val="00C91962"/>
    <w:rsid w:val="00C93F40"/>
    <w:rsid w:val="00CA3D0C"/>
    <w:rsid w:val="00CA422E"/>
    <w:rsid w:val="00CB0753"/>
    <w:rsid w:val="00CE5B9A"/>
    <w:rsid w:val="00CF025F"/>
    <w:rsid w:val="00CF1384"/>
    <w:rsid w:val="00D14EBC"/>
    <w:rsid w:val="00D41DD5"/>
    <w:rsid w:val="00D5033B"/>
    <w:rsid w:val="00D57972"/>
    <w:rsid w:val="00D675A9"/>
    <w:rsid w:val="00D738D6"/>
    <w:rsid w:val="00D755EB"/>
    <w:rsid w:val="00D76048"/>
    <w:rsid w:val="00D827AC"/>
    <w:rsid w:val="00D82E6F"/>
    <w:rsid w:val="00D87E00"/>
    <w:rsid w:val="00D9134D"/>
    <w:rsid w:val="00DA2E2A"/>
    <w:rsid w:val="00DA7A03"/>
    <w:rsid w:val="00DB1818"/>
    <w:rsid w:val="00DC17C7"/>
    <w:rsid w:val="00DC309B"/>
    <w:rsid w:val="00DC485A"/>
    <w:rsid w:val="00DC4DA2"/>
    <w:rsid w:val="00DD4C17"/>
    <w:rsid w:val="00DD74A5"/>
    <w:rsid w:val="00DE107F"/>
    <w:rsid w:val="00DE53C2"/>
    <w:rsid w:val="00DF2B1F"/>
    <w:rsid w:val="00DF62CD"/>
    <w:rsid w:val="00E02B69"/>
    <w:rsid w:val="00E1464A"/>
    <w:rsid w:val="00E14B90"/>
    <w:rsid w:val="00E16509"/>
    <w:rsid w:val="00E34108"/>
    <w:rsid w:val="00E44582"/>
    <w:rsid w:val="00E71EDB"/>
    <w:rsid w:val="00E77645"/>
    <w:rsid w:val="00EA15B0"/>
    <w:rsid w:val="00EA5EA7"/>
    <w:rsid w:val="00EA5F7A"/>
    <w:rsid w:val="00EC4A25"/>
    <w:rsid w:val="00EF608C"/>
    <w:rsid w:val="00F025A2"/>
    <w:rsid w:val="00F04712"/>
    <w:rsid w:val="00F13360"/>
    <w:rsid w:val="00F22EC7"/>
    <w:rsid w:val="00F26396"/>
    <w:rsid w:val="00F27CA4"/>
    <w:rsid w:val="00F325C8"/>
    <w:rsid w:val="00F42274"/>
    <w:rsid w:val="00F469BA"/>
    <w:rsid w:val="00F57896"/>
    <w:rsid w:val="00F653B8"/>
    <w:rsid w:val="00F70430"/>
    <w:rsid w:val="00F9008D"/>
    <w:rsid w:val="00FA1266"/>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074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31</cp:revision>
  <cp:lastPrinted>2019-02-25T14:05:00Z</cp:lastPrinted>
  <dcterms:created xsi:type="dcterms:W3CDTF">2022-07-19T22:38:00Z</dcterms:created>
  <dcterms:modified xsi:type="dcterms:W3CDTF">2022-08-12T17:19:00Z</dcterms:modified>
</cp:coreProperties>
</file>